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83797" w14:textId="49900F41" w:rsidR="00903FBF" w:rsidRDefault="00903FBF" w:rsidP="00903FBF">
      <w:pPr>
        <w:keepNext/>
        <w:spacing w:before="120" w:after="120" w:line="360" w:lineRule="auto"/>
        <w:ind w:left="5571"/>
        <w:jc w:val="right"/>
      </w:pPr>
      <w:r>
        <w:fldChar w:fldCharType="begin"/>
      </w:r>
      <w:r>
        <w:fldChar w:fldCharType="separate"/>
      </w:r>
      <w:r>
        <w:fldChar w:fldCharType="end"/>
      </w:r>
      <w:r>
        <w:t xml:space="preserve">Załącznik do zarządzenia nr </w:t>
      </w:r>
      <w:r w:rsidR="00861CEE">
        <w:t>56</w:t>
      </w:r>
      <w:r>
        <w:t>/1/2024</w:t>
      </w:r>
      <w:r>
        <w:br/>
        <w:t>Burmistrza Miasta i Gminy Białobrzegi</w:t>
      </w:r>
      <w:r>
        <w:br/>
        <w:t>z dnia 4 kwietnia 2024 r.</w:t>
      </w:r>
    </w:p>
    <w:p w14:paraId="12098475" w14:textId="77777777" w:rsidR="00903FBF" w:rsidRDefault="00903FBF" w:rsidP="00903FBF">
      <w:pPr>
        <w:keepNext/>
        <w:spacing w:before="120" w:after="120" w:line="360" w:lineRule="auto"/>
        <w:ind w:left="5571"/>
        <w:jc w:val="right"/>
      </w:pPr>
    </w:p>
    <w:p w14:paraId="122B45DD" w14:textId="77777777" w:rsidR="00903FBF" w:rsidRDefault="00903FBF" w:rsidP="00903FBF">
      <w:pPr>
        <w:keepNext/>
        <w:spacing w:after="480" w:line="276" w:lineRule="auto"/>
        <w:jc w:val="center"/>
      </w:pPr>
      <w:r>
        <w:rPr>
          <w:b/>
        </w:rPr>
        <w:t>REGULAMIN PUNKTU INFORMACYJNO - KONSULTACYJNEGO</w:t>
      </w:r>
    </w:p>
    <w:p w14:paraId="2123DC18" w14:textId="77777777" w:rsidR="00903FBF" w:rsidRDefault="00903FBF" w:rsidP="00903FBF">
      <w:pPr>
        <w:keepNext/>
        <w:jc w:val="center"/>
      </w:pPr>
      <w:r>
        <w:t>Rozdział 1.</w:t>
      </w:r>
      <w:r>
        <w:br/>
      </w:r>
      <w:r>
        <w:rPr>
          <w:b/>
        </w:rPr>
        <w:t>Postanowienia ogólne</w:t>
      </w:r>
    </w:p>
    <w:p w14:paraId="77BF5005" w14:textId="77777777" w:rsidR="00903FBF" w:rsidRDefault="00903FBF" w:rsidP="00903FB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Regulamin określa cele, zadania, strukturę organizacyjną oraz zasady funkcjonowania Punktu Konsultacyjnego.</w:t>
      </w:r>
    </w:p>
    <w:p w14:paraId="016DBEB7" w14:textId="77777777" w:rsidR="00903FBF" w:rsidRDefault="00903FBF" w:rsidP="00903FB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Punkt Konsultacyjny jest elementem gminnego systemu profilaktyki i rozwiązywania problemów alkoholowych i działa w celu ułatwienia mieszkańcom dostępu do profesjonalnej pomocy psychologicznej i terapeutycznej.</w:t>
      </w:r>
    </w:p>
    <w:p w14:paraId="6A3A1F5C" w14:textId="77777777" w:rsidR="00903FBF" w:rsidRDefault="00903FBF" w:rsidP="00903FB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Korzystanie z porad i konsultacji świadczonych w Punkcie Konsultacyjnym jest całkowicie bezpłatne dla mieszkańców Gminy Białobrzegi .</w:t>
      </w:r>
    </w:p>
    <w:p w14:paraId="52D2050F" w14:textId="77777777" w:rsidR="00903FBF" w:rsidRDefault="00903FBF" w:rsidP="00903FBF">
      <w:pPr>
        <w:keepNext/>
        <w:keepLines/>
        <w:jc w:val="center"/>
        <w:rPr>
          <w:color w:val="000000"/>
          <w:u w:color="000000"/>
        </w:rPr>
      </w:pPr>
      <w:r>
        <w:t>Rozdział 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Cele i zadania Punktu Konsultacyjnego</w:t>
      </w:r>
    </w:p>
    <w:p w14:paraId="5E18E052" w14:textId="77777777" w:rsidR="00903FBF" w:rsidRDefault="00903FBF" w:rsidP="00903FB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Do głównych zadań Punktu Konsultacyjnego należy w szczególności:</w:t>
      </w:r>
    </w:p>
    <w:p w14:paraId="7B629BC0" w14:textId="77777777" w:rsidR="00903FBF" w:rsidRDefault="00903FBF" w:rsidP="00903FBF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prowadzenie porad i konsultacji dla osób zagrożonych uzależnieniem, uzależnionych, współuzależnionych i ich rodzin, osób z grup ryzyka, a także sprawców i ofiar przemocy domowej;</w:t>
      </w:r>
    </w:p>
    <w:p w14:paraId="10FE1F85" w14:textId="77777777" w:rsidR="00903FBF" w:rsidRDefault="00903FBF" w:rsidP="00903FB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współpraca z Miejsko – Gminną Komisją Rozwiązywania Problemów Alkoholowych oraz Zespołem Interdyscyplinarnym w Białobrzegach;</w:t>
      </w:r>
    </w:p>
    <w:p w14:paraId="000BF415" w14:textId="77777777" w:rsidR="00903FBF" w:rsidRDefault="00903FBF" w:rsidP="00903FBF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prowadzenie rzetelnej dokumentacji z przebiegu wykonywanych usług, w tym statystyk przyjęć, udzielonych porad i konsultacji;</w:t>
      </w:r>
    </w:p>
    <w:p w14:paraId="659F7709" w14:textId="77777777" w:rsidR="00903FBF" w:rsidRDefault="00903FBF" w:rsidP="00903FBF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diagnozowanie skali problemów zgłaszających się pacjentów i motywowanie do podjęcia leczenia odwykowego lub terapeutycznego przez osoby uzależnione;</w:t>
      </w:r>
    </w:p>
    <w:p w14:paraId="31A670F5" w14:textId="77777777" w:rsidR="00903FBF" w:rsidRDefault="00903FBF" w:rsidP="00903FBF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sporządzanie pisemnych sprawozdań z realizacji prowadzonych usług na zakończenie okresu umownego.</w:t>
      </w:r>
    </w:p>
    <w:p w14:paraId="59484291" w14:textId="77777777" w:rsidR="00903FBF" w:rsidRDefault="00903FBF" w:rsidP="00903FB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Punkt Konsultacyjny nie prowadzi leczenia odwykowego (medycznego) ani pełnej, długoterminowej psychoterapii, a jedynie działalność wspierającą, motywującą i diagnostyczno-konsultacyjną.</w:t>
      </w:r>
    </w:p>
    <w:p w14:paraId="442E8D2B" w14:textId="77777777" w:rsidR="00903FBF" w:rsidRDefault="00903FBF" w:rsidP="00903FBF">
      <w:pPr>
        <w:keepNext/>
        <w:keepLines/>
        <w:jc w:val="center"/>
        <w:rPr>
          <w:color w:val="000000"/>
          <w:u w:color="000000"/>
        </w:rPr>
      </w:pPr>
      <w:r>
        <w:t>Rozdział 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Organizacja pracy i zatrudnienie</w:t>
      </w:r>
    </w:p>
    <w:p w14:paraId="48EA71F4" w14:textId="77777777" w:rsidR="00903FBF" w:rsidRDefault="00903FBF" w:rsidP="00903FB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>W Punkcie Konsultacyjnym świadczą usługi wykwalifikowani specjaliści.</w:t>
      </w:r>
    </w:p>
    <w:p w14:paraId="6522747B" w14:textId="77777777" w:rsidR="00903FBF" w:rsidRDefault="00903FBF" w:rsidP="00903FB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Podstawą świadczenia usług przez specjalistów są umowy cywilnoprawne lub umowy o pracę zawierane bezpośrednio przez Burmistrza Miasta i Gminy.</w:t>
      </w:r>
    </w:p>
    <w:p w14:paraId="75DB8087" w14:textId="77777777" w:rsidR="00903FBF" w:rsidRDefault="00903FBF" w:rsidP="00903FB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t>1. </w:t>
      </w:r>
      <w:r>
        <w:rPr>
          <w:color w:val="000000"/>
          <w:u w:color="000000"/>
        </w:rPr>
        <w:t>Dyżury specjalistów odbywają się w określone dni tygodnia, zgodnie z harmonogramem zatwierdzanym przez Burmistrza.</w:t>
      </w:r>
    </w:p>
    <w:p w14:paraId="00DE9FD3" w14:textId="77777777" w:rsidR="00903FBF" w:rsidRDefault="00903FBF" w:rsidP="00903FB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Harmonogram pracy Punktu, zawierający dni oraz godziny przyjęć, podawany jest do publicznej wiadomości na stronie internetowej Urzędu Miasta i Gminy, tablicach ogłoszeń oraz w siedzibie MGOPS.</w:t>
      </w:r>
    </w:p>
    <w:p w14:paraId="77A620F7" w14:textId="77777777" w:rsidR="00903FBF" w:rsidRDefault="00903FBF" w:rsidP="00903FBF">
      <w:pPr>
        <w:keepNext/>
        <w:keepLines/>
        <w:jc w:val="center"/>
        <w:rPr>
          <w:color w:val="000000"/>
          <w:u w:color="000000"/>
        </w:rPr>
      </w:pPr>
      <w:r>
        <w:t>Rozdział 4.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Ochrona danych osobowych i poufność</w:t>
      </w:r>
    </w:p>
    <w:p w14:paraId="3B4B903A" w14:textId="77777777" w:rsidR="00903FBF" w:rsidRDefault="00903FBF" w:rsidP="00903FB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t>1. </w:t>
      </w:r>
      <w:r>
        <w:rPr>
          <w:color w:val="000000"/>
          <w:u w:color="000000"/>
        </w:rPr>
        <w:t>Administratorem danych osobowych (ADO) osób korzystających z pomocy Punktu Konsultacyjnego jest Burmistrz Miasta i Gminy.</w:t>
      </w:r>
    </w:p>
    <w:p w14:paraId="5CE8E70C" w14:textId="77777777" w:rsidR="00903FBF" w:rsidRDefault="00903FBF" w:rsidP="00903FBF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Wszelkie informacje i dane osobowe uzyskiwane w trakcie rozmów i konsultacji psychologicznych są objęte ścisłą tajemnicą zawodową specjalistów oraz przepisami o ochronie danych osobowych (RODO).</w:t>
      </w:r>
    </w:p>
    <w:p w14:paraId="6DF4995D" w14:textId="77777777" w:rsidR="00903FBF" w:rsidRDefault="00903FBF" w:rsidP="00903FB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t>1. </w:t>
      </w:r>
      <w:r>
        <w:rPr>
          <w:color w:val="000000"/>
          <w:u w:color="000000"/>
        </w:rPr>
        <w:t>Specjaliści przed przystąpieniem do pracy zobowiązani są do uzyskania od Burmistrza pisemnego, imiennego upoważnienia do przetwarzania danych osobowych.</w:t>
      </w:r>
    </w:p>
    <w:p w14:paraId="5BAC751A" w14:textId="77777777" w:rsidR="00903FBF" w:rsidRDefault="00903FBF" w:rsidP="00903FBF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Dokumentacja z prowadzonych konsultacji jest przechowywana w zamkniętych szafach, do których dostęp posiadają wyłącznie upoważnieni specjaliści.</w:t>
      </w:r>
    </w:p>
    <w:p w14:paraId="02154B14" w14:textId="77777777" w:rsidR="00903FBF" w:rsidRDefault="00903FBF" w:rsidP="00903FBF">
      <w:pPr>
        <w:keepNext/>
        <w:keepLines/>
        <w:jc w:val="center"/>
        <w:rPr>
          <w:color w:val="000000"/>
          <w:u w:color="000000"/>
        </w:rPr>
      </w:pPr>
      <w:r>
        <w:t>Rozdział 5.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końcowe</w:t>
      </w:r>
    </w:p>
    <w:p w14:paraId="05EDEF93" w14:textId="77777777" w:rsidR="00903FBF" w:rsidRDefault="00903FBF" w:rsidP="00903FBF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rPr>
          <w:color w:val="000000"/>
          <w:u w:color="000000"/>
        </w:rPr>
        <w:t>W sprawach nieuregulowanych niniejszym Regulaminem decyzje podejmuje Burmistrz Miasta i Gminy po konsultacji z właściwymi specjalistami.</w:t>
      </w:r>
    </w:p>
    <w:p w14:paraId="353EB78C" w14:textId="144492A0" w:rsidR="00A77B3E" w:rsidRDefault="00A77B3E" w:rsidP="00903FBF">
      <w:pPr>
        <w:keepNext/>
        <w:spacing w:before="120" w:after="120" w:line="360" w:lineRule="auto"/>
        <w:ind w:left="5571"/>
        <w:jc w:val="right"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54696" w14:textId="77777777" w:rsidR="003B71FC" w:rsidRDefault="003B71FC">
      <w:r>
        <w:separator/>
      </w:r>
    </w:p>
  </w:endnote>
  <w:endnote w:type="continuationSeparator" w:id="0">
    <w:p w14:paraId="0361E43B" w14:textId="77777777" w:rsidR="003B71FC" w:rsidRDefault="003B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F7D82" w14:textId="77777777" w:rsidR="00020B72" w:rsidRDefault="00020B72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17A6D" w14:textId="77777777" w:rsidR="003B71FC" w:rsidRDefault="003B71FC">
      <w:r>
        <w:separator/>
      </w:r>
    </w:p>
  </w:footnote>
  <w:footnote w:type="continuationSeparator" w:id="0">
    <w:p w14:paraId="5C55F4C5" w14:textId="77777777" w:rsidR="003B71FC" w:rsidRDefault="003B71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20B72"/>
    <w:rsid w:val="000E32CE"/>
    <w:rsid w:val="003B71FC"/>
    <w:rsid w:val="00861CEE"/>
    <w:rsid w:val="00874D2F"/>
    <w:rsid w:val="00903FBF"/>
    <w:rsid w:val="00914C53"/>
    <w:rsid w:val="00A77B3E"/>
    <w:rsid w:val="00B772CB"/>
    <w:rsid w:val="00CA2A55"/>
    <w:rsid w:val="00DA4C73"/>
    <w:rsid w:val="00F2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52EA6A"/>
  <w15:docId w15:val="{C588D077-D352-40FA-A3F3-806DA9FE4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A4C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A4C73"/>
    <w:rPr>
      <w:sz w:val="22"/>
      <w:szCs w:val="24"/>
    </w:rPr>
  </w:style>
  <w:style w:type="paragraph" w:styleId="Stopka">
    <w:name w:val="footer"/>
    <w:basedOn w:val="Normalny"/>
    <w:link w:val="StopkaZnak"/>
    <w:rsid w:val="00DA4C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A4C73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444</Words>
  <Characters>2664</Characters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 64/1/2024 z dnia 4 kwietnia 2024 r.</vt:lpstr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2026-06-02T09:29:00Z</cp:lastPrinted>
  <dcterms:created xsi:type="dcterms:W3CDTF">2024-06-02T11:27:00Z</dcterms:created>
  <dcterms:modified xsi:type="dcterms:W3CDTF">2026-06-02T10:15:00Z</dcterms:modified>
</cp:coreProperties>
</file>